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82A5" w14:textId="77777777" w:rsidR="0032568E" w:rsidRPr="0032568E" w:rsidRDefault="0032568E" w:rsidP="0032568E">
      <w:pPr>
        <w:rPr>
          <w:b/>
          <w:bCs/>
        </w:rPr>
      </w:pPr>
      <w:r w:rsidRPr="0032568E">
        <w:rPr>
          <w:b/>
          <w:bCs/>
        </w:rPr>
        <w:t>Where Is American Democracy Headed?</w:t>
      </w:r>
    </w:p>
    <w:p w14:paraId="05B6D2BB" w14:textId="77777777" w:rsidR="0032568E" w:rsidRPr="0032568E" w:rsidRDefault="0032568E" w:rsidP="0032568E">
      <w:r w:rsidRPr="0032568E">
        <w:t xml:space="preserve">While American democracy faces serious challenges, it also remains remarkably adaptable. Looking ahead, the future of democracy in the U.S. will be shaped by </w:t>
      </w:r>
      <w:r w:rsidRPr="0032568E">
        <w:rPr>
          <w:b/>
          <w:bCs/>
        </w:rPr>
        <w:t>technological advances</w:t>
      </w:r>
      <w:r w:rsidRPr="0032568E">
        <w:t xml:space="preserve">, </w:t>
      </w:r>
      <w:r w:rsidRPr="0032568E">
        <w:rPr>
          <w:b/>
          <w:bCs/>
        </w:rPr>
        <w:t>generational shifts</w:t>
      </w:r>
      <w:r w:rsidRPr="0032568E">
        <w:t xml:space="preserve">, </w:t>
      </w:r>
      <w:r w:rsidRPr="0032568E">
        <w:rPr>
          <w:b/>
          <w:bCs/>
        </w:rPr>
        <w:t>new forms of civic engagement</w:t>
      </w:r>
      <w:r w:rsidRPr="0032568E">
        <w:t xml:space="preserve">, and </w:t>
      </w:r>
      <w:r w:rsidRPr="0032568E">
        <w:rPr>
          <w:b/>
          <w:bCs/>
        </w:rPr>
        <w:t>evolving debates over rights and representation</w:t>
      </w:r>
      <w:r w:rsidRPr="0032568E">
        <w:t>. Understanding these trends is essential for preparing students—and citizens—to navigate and shape what comes next.</w:t>
      </w:r>
    </w:p>
    <w:p w14:paraId="51BEFACB" w14:textId="77777777" w:rsidR="0032568E" w:rsidRPr="0032568E" w:rsidRDefault="0032568E" w:rsidP="0032568E">
      <w:r w:rsidRPr="0032568E">
        <w:t xml:space="preserve">Key issues include the rise of </w:t>
      </w:r>
      <w:r w:rsidRPr="0032568E">
        <w:rPr>
          <w:b/>
          <w:bCs/>
        </w:rPr>
        <w:t>artificial intelligence</w:t>
      </w:r>
      <w:r w:rsidRPr="0032568E">
        <w:t xml:space="preserve"> and its impact on political discourse, </w:t>
      </w:r>
      <w:r w:rsidRPr="0032568E">
        <w:rPr>
          <w:b/>
          <w:bCs/>
        </w:rPr>
        <w:t>changing voter demographics</w:t>
      </w:r>
      <w:r w:rsidRPr="0032568E">
        <w:t xml:space="preserve">, the push for </w:t>
      </w:r>
      <w:r w:rsidRPr="0032568E">
        <w:rPr>
          <w:b/>
          <w:bCs/>
        </w:rPr>
        <w:t>electoral reform</w:t>
      </w:r>
      <w:r w:rsidRPr="0032568E">
        <w:t xml:space="preserve">, and debates over the role of </w:t>
      </w:r>
      <w:r w:rsidRPr="0032568E">
        <w:rPr>
          <w:b/>
          <w:bCs/>
        </w:rPr>
        <w:t>social media</w:t>
      </w:r>
      <w:r w:rsidRPr="0032568E">
        <w:t xml:space="preserve">, </w:t>
      </w:r>
      <w:r w:rsidRPr="0032568E">
        <w:rPr>
          <w:b/>
          <w:bCs/>
        </w:rPr>
        <w:t>privacy</w:t>
      </w:r>
      <w:r w:rsidRPr="0032568E">
        <w:t xml:space="preserve">, and </w:t>
      </w:r>
      <w:r w:rsidRPr="0032568E">
        <w:rPr>
          <w:b/>
          <w:bCs/>
        </w:rPr>
        <w:t>information integrity</w:t>
      </w:r>
      <w:r w:rsidRPr="0032568E">
        <w:t xml:space="preserve">. Simultaneously, there are opportunities to strengthen democracy through </w:t>
      </w:r>
      <w:r w:rsidRPr="0032568E">
        <w:rPr>
          <w:b/>
          <w:bCs/>
        </w:rPr>
        <w:t>youth-led activism</w:t>
      </w:r>
      <w:r w:rsidRPr="0032568E">
        <w:t xml:space="preserve">, </w:t>
      </w:r>
      <w:r w:rsidRPr="0032568E">
        <w:rPr>
          <w:b/>
          <w:bCs/>
        </w:rPr>
        <w:t>participatory budgeting</w:t>
      </w:r>
      <w:r w:rsidRPr="0032568E">
        <w:t xml:space="preserve">, </w:t>
      </w:r>
      <w:r w:rsidRPr="0032568E">
        <w:rPr>
          <w:b/>
          <w:bCs/>
        </w:rPr>
        <w:t>digital civic tools</w:t>
      </w:r>
      <w:r w:rsidRPr="0032568E">
        <w:t xml:space="preserve">, and </w:t>
      </w:r>
      <w:r w:rsidRPr="0032568E">
        <w:rPr>
          <w:b/>
          <w:bCs/>
        </w:rPr>
        <w:t>deliberative democracy models</w:t>
      </w:r>
      <w:r w:rsidRPr="0032568E">
        <w:t xml:space="preserve"> that promote collaboration over polarization.</w:t>
      </w:r>
    </w:p>
    <w:p w14:paraId="26A813B1" w14:textId="77777777" w:rsidR="0032568E" w:rsidRPr="0032568E" w:rsidRDefault="0032568E" w:rsidP="0032568E">
      <w:r w:rsidRPr="0032568E">
        <w:t>The future of democracy is not inevitable—it will depend on the choices made by individuals, institutions, and communities. This section invites students to think critically about how democracy can evolve to meet new challenges while preserving its core values.</w:t>
      </w:r>
    </w:p>
    <w:p w14:paraId="19082DE4" w14:textId="77777777" w:rsidR="0032568E" w:rsidRPr="0032568E" w:rsidRDefault="0032568E" w:rsidP="0032568E">
      <w:r w:rsidRPr="0032568E">
        <w:pict w14:anchorId="003B4747">
          <v:rect id="_x0000_i1130" style="width:0;height:1.5pt" o:hralign="center" o:hrstd="t" o:hr="t" fillcolor="#a0a0a0" stroked="f"/>
        </w:pict>
      </w:r>
    </w:p>
    <w:p w14:paraId="69D54D55" w14:textId="77777777" w:rsidR="0032568E" w:rsidRPr="0032568E" w:rsidRDefault="0032568E" w:rsidP="0032568E">
      <w:pPr>
        <w:rPr>
          <w:b/>
          <w:bCs/>
        </w:rPr>
      </w:pPr>
      <w:r w:rsidRPr="0032568E">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89"/>
        <w:gridCol w:w="7371"/>
      </w:tblGrid>
      <w:tr w:rsidR="0032568E" w:rsidRPr="0032568E" w14:paraId="017A5BBE" w14:textId="77777777">
        <w:trPr>
          <w:tblHeader/>
          <w:tblCellSpacing w:w="15" w:type="dxa"/>
        </w:trPr>
        <w:tc>
          <w:tcPr>
            <w:tcW w:w="0" w:type="auto"/>
            <w:vAlign w:val="center"/>
            <w:hideMark/>
          </w:tcPr>
          <w:p w14:paraId="370496FD" w14:textId="77777777" w:rsidR="0032568E" w:rsidRPr="0032568E" w:rsidRDefault="0032568E" w:rsidP="0032568E">
            <w:pPr>
              <w:rPr>
                <w:b/>
                <w:bCs/>
              </w:rPr>
            </w:pPr>
            <w:r w:rsidRPr="0032568E">
              <w:rPr>
                <w:b/>
                <w:bCs/>
              </w:rPr>
              <w:t>Term</w:t>
            </w:r>
          </w:p>
        </w:tc>
        <w:tc>
          <w:tcPr>
            <w:tcW w:w="0" w:type="auto"/>
            <w:vAlign w:val="center"/>
            <w:hideMark/>
          </w:tcPr>
          <w:p w14:paraId="46212AF9" w14:textId="77777777" w:rsidR="0032568E" w:rsidRPr="0032568E" w:rsidRDefault="0032568E" w:rsidP="0032568E">
            <w:pPr>
              <w:rPr>
                <w:b/>
                <w:bCs/>
              </w:rPr>
            </w:pPr>
            <w:r w:rsidRPr="0032568E">
              <w:rPr>
                <w:b/>
                <w:bCs/>
              </w:rPr>
              <w:t>Definition</w:t>
            </w:r>
          </w:p>
        </w:tc>
      </w:tr>
      <w:tr w:rsidR="0032568E" w:rsidRPr="0032568E" w14:paraId="7BEF87BC" w14:textId="77777777">
        <w:trPr>
          <w:tblCellSpacing w:w="15" w:type="dxa"/>
        </w:trPr>
        <w:tc>
          <w:tcPr>
            <w:tcW w:w="0" w:type="auto"/>
            <w:vAlign w:val="center"/>
            <w:hideMark/>
          </w:tcPr>
          <w:p w14:paraId="4E1E2DDD" w14:textId="77777777" w:rsidR="0032568E" w:rsidRPr="0032568E" w:rsidRDefault="0032568E" w:rsidP="0032568E">
            <w:r w:rsidRPr="0032568E">
              <w:t>Civic Innovation</w:t>
            </w:r>
          </w:p>
        </w:tc>
        <w:tc>
          <w:tcPr>
            <w:tcW w:w="0" w:type="auto"/>
            <w:vAlign w:val="center"/>
            <w:hideMark/>
          </w:tcPr>
          <w:p w14:paraId="76D246B5" w14:textId="77777777" w:rsidR="0032568E" w:rsidRPr="0032568E" w:rsidRDefault="0032568E" w:rsidP="0032568E">
            <w:r w:rsidRPr="0032568E">
              <w:t>The use of technology, design, and new models to improve democratic participation and government responsiveness.</w:t>
            </w:r>
          </w:p>
        </w:tc>
      </w:tr>
      <w:tr w:rsidR="0032568E" w:rsidRPr="0032568E" w14:paraId="53F6486D" w14:textId="77777777">
        <w:trPr>
          <w:tblCellSpacing w:w="15" w:type="dxa"/>
        </w:trPr>
        <w:tc>
          <w:tcPr>
            <w:tcW w:w="0" w:type="auto"/>
            <w:vAlign w:val="center"/>
            <w:hideMark/>
          </w:tcPr>
          <w:p w14:paraId="2F372C69" w14:textId="77777777" w:rsidR="0032568E" w:rsidRPr="0032568E" w:rsidRDefault="0032568E" w:rsidP="0032568E">
            <w:r w:rsidRPr="0032568E">
              <w:t>Participatory Budgeting</w:t>
            </w:r>
          </w:p>
        </w:tc>
        <w:tc>
          <w:tcPr>
            <w:tcW w:w="0" w:type="auto"/>
            <w:vAlign w:val="center"/>
            <w:hideMark/>
          </w:tcPr>
          <w:p w14:paraId="72AF8E62" w14:textId="77777777" w:rsidR="0032568E" w:rsidRPr="0032568E" w:rsidRDefault="0032568E" w:rsidP="0032568E">
            <w:r w:rsidRPr="0032568E">
              <w:t>A democratic process in which citizens help decide how to spend part of a public budget.</w:t>
            </w:r>
          </w:p>
        </w:tc>
      </w:tr>
      <w:tr w:rsidR="0032568E" w:rsidRPr="0032568E" w14:paraId="614B5380" w14:textId="77777777">
        <w:trPr>
          <w:tblCellSpacing w:w="15" w:type="dxa"/>
        </w:trPr>
        <w:tc>
          <w:tcPr>
            <w:tcW w:w="0" w:type="auto"/>
            <w:vAlign w:val="center"/>
            <w:hideMark/>
          </w:tcPr>
          <w:p w14:paraId="2A455D22" w14:textId="77777777" w:rsidR="0032568E" w:rsidRPr="0032568E" w:rsidRDefault="0032568E" w:rsidP="0032568E">
            <w:r w:rsidRPr="0032568E">
              <w:t>Digital Democracy</w:t>
            </w:r>
          </w:p>
        </w:tc>
        <w:tc>
          <w:tcPr>
            <w:tcW w:w="0" w:type="auto"/>
            <w:vAlign w:val="center"/>
            <w:hideMark/>
          </w:tcPr>
          <w:p w14:paraId="4212AB88" w14:textId="77777777" w:rsidR="0032568E" w:rsidRPr="0032568E" w:rsidRDefault="0032568E" w:rsidP="0032568E">
            <w:r w:rsidRPr="0032568E">
              <w:t>The use of digital tools (e.g., online platforms, apps, forums) to facilitate civic engagement and policy input.</w:t>
            </w:r>
          </w:p>
        </w:tc>
      </w:tr>
      <w:tr w:rsidR="0032568E" w:rsidRPr="0032568E" w14:paraId="48400495" w14:textId="77777777">
        <w:trPr>
          <w:tblCellSpacing w:w="15" w:type="dxa"/>
        </w:trPr>
        <w:tc>
          <w:tcPr>
            <w:tcW w:w="0" w:type="auto"/>
            <w:vAlign w:val="center"/>
            <w:hideMark/>
          </w:tcPr>
          <w:p w14:paraId="21CF4033" w14:textId="77777777" w:rsidR="0032568E" w:rsidRPr="0032568E" w:rsidRDefault="0032568E" w:rsidP="0032568E">
            <w:r w:rsidRPr="0032568E">
              <w:t>Generational Politics</w:t>
            </w:r>
          </w:p>
        </w:tc>
        <w:tc>
          <w:tcPr>
            <w:tcW w:w="0" w:type="auto"/>
            <w:vAlign w:val="center"/>
            <w:hideMark/>
          </w:tcPr>
          <w:p w14:paraId="26DEB12E" w14:textId="77777777" w:rsidR="0032568E" w:rsidRPr="0032568E" w:rsidRDefault="0032568E" w:rsidP="0032568E">
            <w:r w:rsidRPr="0032568E">
              <w:t>Political trends shaped by the values and experiences of different age cohorts (e.g., Millennials, Gen Z).</w:t>
            </w:r>
          </w:p>
        </w:tc>
      </w:tr>
      <w:tr w:rsidR="0032568E" w:rsidRPr="0032568E" w14:paraId="36F17A7F" w14:textId="77777777">
        <w:trPr>
          <w:tblCellSpacing w:w="15" w:type="dxa"/>
        </w:trPr>
        <w:tc>
          <w:tcPr>
            <w:tcW w:w="0" w:type="auto"/>
            <w:vAlign w:val="center"/>
            <w:hideMark/>
          </w:tcPr>
          <w:p w14:paraId="5AFC9DEC" w14:textId="77777777" w:rsidR="0032568E" w:rsidRPr="0032568E" w:rsidRDefault="0032568E" w:rsidP="0032568E">
            <w:r w:rsidRPr="0032568E">
              <w:t>Deliberative Democracy</w:t>
            </w:r>
          </w:p>
        </w:tc>
        <w:tc>
          <w:tcPr>
            <w:tcW w:w="0" w:type="auto"/>
            <w:vAlign w:val="center"/>
            <w:hideMark/>
          </w:tcPr>
          <w:p w14:paraId="28433FC0" w14:textId="77777777" w:rsidR="0032568E" w:rsidRPr="0032568E" w:rsidRDefault="0032568E" w:rsidP="0032568E">
            <w:r w:rsidRPr="0032568E">
              <w:t>A model of democracy that emphasizes reasoned discussion, debate, and consensus-building among citizens.</w:t>
            </w:r>
          </w:p>
        </w:tc>
      </w:tr>
      <w:tr w:rsidR="0032568E" w:rsidRPr="0032568E" w14:paraId="692DEAA6" w14:textId="77777777">
        <w:trPr>
          <w:tblCellSpacing w:w="15" w:type="dxa"/>
        </w:trPr>
        <w:tc>
          <w:tcPr>
            <w:tcW w:w="0" w:type="auto"/>
            <w:vAlign w:val="center"/>
            <w:hideMark/>
          </w:tcPr>
          <w:p w14:paraId="68F53A7E" w14:textId="77777777" w:rsidR="0032568E" w:rsidRPr="0032568E" w:rsidRDefault="0032568E" w:rsidP="0032568E">
            <w:r w:rsidRPr="0032568E">
              <w:t>Electoral Reform</w:t>
            </w:r>
          </w:p>
        </w:tc>
        <w:tc>
          <w:tcPr>
            <w:tcW w:w="0" w:type="auto"/>
            <w:vAlign w:val="center"/>
            <w:hideMark/>
          </w:tcPr>
          <w:p w14:paraId="22D1E43E" w14:textId="77777777" w:rsidR="0032568E" w:rsidRPr="0032568E" w:rsidRDefault="0032568E" w:rsidP="0032568E">
            <w:r w:rsidRPr="0032568E">
              <w:t>Proposals to change how elections are conducted, such as ranked-choice voting or national popular vote.</w:t>
            </w:r>
          </w:p>
        </w:tc>
      </w:tr>
      <w:tr w:rsidR="0032568E" w:rsidRPr="0032568E" w14:paraId="03356850" w14:textId="77777777">
        <w:trPr>
          <w:tblCellSpacing w:w="15" w:type="dxa"/>
        </w:trPr>
        <w:tc>
          <w:tcPr>
            <w:tcW w:w="0" w:type="auto"/>
            <w:vAlign w:val="center"/>
            <w:hideMark/>
          </w:tcPr>
          <w:p w14:paraId="218FD120" w14:textId="77777777" w:rsidR="0032568E" w:rsidRPr="0032568E" w:rsidRDefault="0032568E" w:rsidP="0032568E">
            <w:r w:rsidRPr="0032568E">
              <w:lastRenderedPageBreak/>
              <w:t>AI and Democracy</w:t>
            </w:r>
          </w:p>
        </w:tc>
        <w:tc>
          <w:tcPr>
            <w:tcW w:w="0" w:type="auto"/>
            <w:vAlign w:val="center"/>
            <w:hideMark/>
          </w:tcPr>
          <w:p w14:paraId="255684E7" w14:textId="77777777" w:rsidR="0032568E" w:rsidRPr="0032568E" w:rsidRDefault="0032568E" w:rsidP="0032568E">
            <w:r w:rsidRPr="0032568E">
              <w:t>The growing influence of artificial intelligence in shaping political communication, campaigns, and information ecosystems.</w:t>
            </w:r>
          </w:p>
        </w:tc>
      </w:tr>
      <w:tr w:rsidR="0032568E" w:rsidRPr="0032568E" w14:paraId="73979410" w14:textId="77777777">
        <w:trPr>
          <w:tblCellSpacing w:w="15" w:type="dxa"/>
        </w:trPr>
        <w:tc>
          <w:tcPr>
            <w:tcW w:w="0" w:type="auto"/>
            <w:vAlign w:val="center"/>
            <w:hideMark/>
          </w:tcPr>
          <w:p w14:paraId="32EF8919" w14:textId="77777777" w:rsidR="0032568E" w:rsidRPr="0032568E" w:rsidRDefault="0032568E" w:rsidP="0032568E">
            <w:r w:rsidRPr="0032568E">
              <w:t>Post-Democracy</w:t>
            </w:r>
          </w:p>
        </w:tc>
        <w:tc>
          <w:tcPr>
            <w:tcW w:w="0" w:type="auto"/>
            <w:vAlign w:val="center"/>
            <w:hideMark/>
          </w:tcPr>
          <w:p w14:paraId="2A6B5B3A" w14:textId="77777777" w:rsidR="0032568E" w:rsidRPr="0032568E" w:rsidRDefault="0032568E" w:rsidP="0032568E">
            <w:r w:rsidRPr="0032568E">
              <w:t>A theoretical condition in which democratic institutions remain, but public participation and accountability are hollowed out.</w:t>
            </w:r>
          </w:p>
        </w:tc>
      </w:tr>
    </w:tbl>
    <w:p w14:paraId="19181B68" w14:textId="77777777" w:rsidR="0032568E" w:rsidRPr="0032568E" w:rsidRDefault="0032568E" w:rsidP="0032568E">
      <w:r w:rsidRPr="0032568E">
        <w:pict w14:anchorId="7D2A31A0">
          <v:rect id="_x0000_i1131" style="width:0;height:1.5pt" o:hralign="center" o:hrstd="t" o:hr="t" fillcolor="#a0a0a0" stroked="f"/>
        </w:pict>
      </w:r>
    </w:p>
    <w:p w14:paraId="4CE02658" w14:textId="77777777" w:rsidR="0032568E" w:rsidRPr="0032568E" w:rsidRDefault="0032568E" w:rsidP="0032568E">
      <w:pPr>
        <w:rPr>
          <w:b/>
          <w:bCs/>
        </w:rPr>
      </w:pPr>
      <w:r w:rsidRPr="0032568E">
        <w:rPr>
          <w:b/>
          <w:bCs/>
        </w:rPr>
        <w:t>Orienting Question</w:t>
      </w:r>
    </w:p>
    <w:p w14:paraId="4E2BD556" w14:textId="77777777" w:rsidR="0032568E" w:rsidRPr="0032568E" w:rsidRDefault="0032568E" w:rsidP="0032568E">
      <w:r w:rsidRPr="0032568E">
        <w:rPr>
          <w:b/>
          <w:bCs/>
        </w:rPr>
        <w:t>What trends are likely to shape the future of American democracy, and how can citizens play a role in ensuring that future is inclusive, fair, and resilient?</w:t>
      </w:r>
    </w:p>
    <w:p w14:paraId="02A41625" w14:textId="77777777" w:rsidR="0032568E" w:rsidRPr="0032568E" w:rsidRDefault="0032568E" w:rsidP="0032568E">
      <w:r w:rsidRPr="0032568E">
        <w:pict w14:anchorId="56BEC83A">
          <v:rect id="_x0000_i1132" style="width:0;height:1.5pt" o:hralign="center" o:hrstd="t" o:hr="t" fillcolor="#a0a0a0" stroked="f"/>
        </w:pict>
      </w:r>
    </w:p>
    <w:p w14:paraId="6BF22B02" w14:textId="77777777" w:rsidR="0032568E" w:rsidRPr="0032568E" w:rsidRDefault="0032568E" w:rsidP="0032568E">
      <w:pPr>
        <w:rPr>
          <w:b/>
          <w:bCs/>
        </w:rPr>
      </w:pPr>
      <w:r w:rsidRPr="0032568E">
        <w:rPr>
          <w:b/>
          <w:bCs/>
        </w:rPr>
        <w:t>Active Learning Exercises</w:t>
      </w:r>
    </w:p>
    <w:p w14:paraId="4468D3F4" w14:textId="77777777" w:rsidR="0032568E" w:rsidRPr="0032568E" w:rsidRDefault="0032568E" w:rsidP="0032568E">
      <w:r w:rsidRPr="0032568E">
        <w:pict w14:anchorId="70144018">
          <v:rect id="_x0000_i1133" style="width:0;height:1.5pt" o:hralign="center" o:hrstd="t" o:hr="t" fillcolor="#a0a0a0" stroked="f"/>
        </w:pict>
      </w:r>
    </w:p>
    <w:p w14:paraId="04981B86" w14:textId="77777777" w:rsidR="0032568E" w:rsidRPr="0032568E" w:rsidRDefault="0032568E" w:rsidP="0032568E">
      <w:r w:rsidRPr="0032568E">
        <w:rPr>
          <w:b/>
          <w:bCs/>
        </w:rPr>
        <w:t>Exercise 1: Forecast Essay – Democracy in 2040</w:t>
      </w:r>
    </w:p>
    <w:p w14:paraId="5A649C06" w14:textId="77777777" w:rsidR="0032568E" w:rsidRPr="0032568E" w:rsidRDefault="0032568E" w:rsidP="0032568E">
      <w:r w:rsidRPr="0032568E">
        <w:rPr>
          <w:b/>
          <w:bCs/>
        </w:rPr>
        <w:t>Prompt:</w:t>
      </w:r>
      <w:r w:rsidRPr="0032568E">
        <w:br/>
        <w:t>Write a 2–3 page essay forecasting what American democracy might look like in the year 2040. Consider the following:</w:t>
      </w:r>
    </w:p>
    <w:p w14:paraId="60C282CC" w14:textId="77777777" w:rsidR="0032568E" w:rsidRPr="0032568E" w:rsidRDefault="0032568E" w:rsidP="0032568E">
      <w:pPr>
        <w:numPr>
          <w:ilvl w:val="0"/>
          <w:numId w:val="6"/>
        </w:numPr>
      </w:pPr>
      <w:r w:rsidRPr="0032568E">
        <w:t>How might elections change (e.g., voting technology, access, turnout)?</w:t>
      </w:r>
    </w:p>
    <w:p w14:paraId="2120A62D" w14:textId="77777777" w:rsidR="0032568E" w:rsidRPr="0032568E" w:rsidRDefault="0032568E" w:rsidP="0032568E">
      <w:pPr>
        <w:numPr>
          <w:ilvl w:val="0"/>
          <w:numId w:val="6"/>
        </w:numPr>
      </w:pPr>
      <w:r w:rsidRPr="0032568E">
        <w:t>What role will social media, artificial intelligence, and digital tools play?</w:t>
      </w:r>
    </w:p>
    <w:p w14:paraId="7C93CC8F" w14:textId="77777777" w:rsidR="0032568E" w:rsidRPr="0032568E" w:rsidRDefault="0032568E" w:rsidP="0032568E">
      <w:pPr>
        <w:numPr>
          <w:ilvl w:val="0"/>
          <w:numId w:val="6"/>
        </w:numPr>
      </w:pPr>
      <w:r w:rsidRPr="0032568E">
        <w:t>How will demographic shifts (age, race, region) influence political participation?</w:t>
      </w:r>
    </w:p>
    <w:p w14:paraId="4D1B7D57" w14:textId="77777777" w:rsidR="0032568E" w:rsidRPr="0032568E" w:rsidRDefault="0032568E" w:rsidP="0032568E">
      <w:pPr>
        <w:numPr>
          <w:ilvl w:val="0"/>
          <w:numId w:val="6"/>
        </w:numPr>
      </w:pPr>
      <w:r w:rsidRPr="0032568E">
        <w:t>Will democratic institutions become stronger, weaker, or transformed?</w:t>
      </w:r>
    </w:p>
    <w:p w14:paraId="32A441F5" w14:textId="77777777" w:rsidR="0032568E" w:rsidRPr="0032568E" w:rsidRDefault="0032568E" w:rsidP="0032568E">
      <w:r w:rsidRPr="0032568E">
        <w:t>Use evidence from current trends and credible projections.</w:t>
      </w:r>
    </w:p>
    <w:p w14:paraId="62831531" w14:textId="77777777" w:rsidR="0032568E" w:rsidRPr="0032568E" w:rsidRDefault="0032568E" w:rsidP="0032568E">
      <w:r w:rsidRPr="0032568E">
        <w:rPr>
          <w:b/>
          <w:bCs/>
        </w:rPr>
        <w:t>Objective:</w:t>
      </w:r>
      <w:r w:rsidRPr="0032568E">
        <w:br/>
        <w:t>To develop foresight and apply critical thinking to long-term democratic challenges and opportunities.</w:t>
      </w:r>
    </w:p>
    <w:p w14:paraId="59D0D3B0" w14:textId="77777777" w:rsidR="0032568E" w:rsidRPr="0032568E" w:rsidRDefault="0032568E" w:rsidP="0032568E">
      <w:r w:rsidRPr="0032568E">
        <w:pict w14:anchorId="53EBCF8E">
          <v:rect id="_x0000_i1134" style="width:0;height:1.5pt" o:hralign="center" o:hrstd="t" o:hr="t" fillcolor="#a0a0a0" stroked="f"/>
        </w:pict>
      </w:r>
    </w:p>
    <w:p w14:paraId="3B55ED71" w14:textId="77777777" w:rsidR="0032568E" w:rsidRPr="0032568E" w:rsidRDefault="0032568E" w:rsidP="0032568E">
      <w:r w:rsidRPr="0032568E">
        <w:rPr>
          <w:b/>
          <w:bCs/>
        </w:rPr>
        <w:t>Exercise 2: Civic Futures Debate – Reform or Reinvention?</w:t>
      </w:r>
    </w:p>
    <w:p w14:paraId="6A82CE1B" w14:textId="77777777" w:rsidR="0032568E" w:rsidRPr="0032568E" w:rsidRDefault="0032568E" w:rsidP="0032568E">
      <w:r w:rsidRPr="0032568E">
        <w:rPr>
          <w:b/>
          <w:bCs/>
        </w:rPr>
        <w:t>Prompt:</w:t>
      </w:r>
      <w:r w:rsidRPr="0032568E">
        <w:br/>
        <w:t>Divide into two teams for a structured classroom debate:</w:t>
      </w:r>
      <w:r w:rsidRPr="0032568E">
        <w:br/>
      </w:r>
      <w:r w:rsidRPr="0032568E">
        <w:rPr>
          <w:i/>
          <w:iCs/>
        </w:rPr>
        <w:lastRenderedPageBreak/>
        <w:t>Resolved: The American political system needs complete reinvention rather than incremental reform to meet the demands of the 21st century.</w:t>
      </w:r>
    </w:p>
    <w:p w14:paraId="3729DBA5" w14:textId="77777777" w:rsidR="0032568E" w:rsidRPr="0032568E" w:rsidRDefault="0032568E" w:rsidP="0032568E">
      <w:r w:rsidRPr="0032568E">
        <w:t>Team A will argue for comprehensive reinvention (e.g., proportional representation, abolition of the Electoral College, new civic models).</w:t>
      </w:r>
      <w:r w:rsidRPr="0032568E">
        <w:br/>
        <w:t>Team B will argue for preserving core structures with strategic reforms (e.g., automatic voter registration, ranked-choice voting, campaign finance reform).</w:t>
      </w:r>
    </w:p>
    <w:p w14:paraId="5BDC09C1" w14:textId="77777777" w:rsidR="0032568E" w:rsidRPr="0032568E" w:rsidRDefault="0032568E" w:rsidP="0032568E">
      <w:r w:rsidRPr="0032568E">
        <w:rPr>
          <w:b/>
          <w:bCs/>
        </w:rPr>
        <w:t>Objective:</w:t>
      </w:r>
      <w:r w:rsidRPr="0032568E">
        <w:br/>
        <w:t>To evaluate competing visions of democratic evolution and understand trade-offs between stability and innovation.</w:t>
      </w:r>
    </w:p>
    <w:p w14:paraId="236F0F86" w14:textId="77777777" w:rsidR="0032568E" w:rsidRPr="0032568E" w:rsidRDefault="0032568E" w:rsidP="0032568E">
      <w:r w:rsidRPr="0032568E">
        <w:pict w14:anchorId="188657B9">
          <v:rect id="_x0000_i1135" style="width:0;height:1.5pt" o:hralign="center" o:hrstd="t" o:hr="t" fillcolor="#a0a0a0" stroked="f"/>
        </w:pict>
      </w:r>
    </w:p>
    <w:p w14:paraId="76B35C6C" w14:textId="77777777" w:rsidR="0032568E" w:rsidRPr="0032568E" w:rsidRDefault="0032568E" w:rsidP="0032568E">
      <w:r w:rsidRPr="0032568E">
        <w:rPr>
          <w:b/>
          <w:bCs/>
        </w:rPr>
        <w:t>Exercise 3: Design a Democracy Tool</w:t>
      </w:r>
    </w:p>
    <w:p w14:paraId="59ED85C8" w14:textId="77777777" w:rsidR="0032568E" w:rsidRPr="0032568E" w:rsidRDefault="0032568E" w:rsidP="0032568E">
      <w:r w:rsidRPr="0032568E">
        <w:rPr>
          <w:b/>
          <w:bCs/>
        </w:rPr>
        <w:t>Prompt:</w:t>
      </w:r>
      <w:r w:rsidRPr="0032568E">
        <w:br/>
        <w:t>Working in pairs or small groups, design a digital or analog tool that could improve democratic participation or trust. Examples include:</w:t>
      </w:r>
    </w:p>
    <w:p w14:paraId="08322EE3" w14:textId="77777777" w:rsidR="0032568E" w:rsidRPr="0032568E" w:rsidRDefault="0032568E" w:rsidP="0032568E">
      <w:pPr>
        <w:numPr>
          <w:ilvl w:val="0"/>
          <w:numId w:val="7"/>
        </w:numPr>
      </w:pPr>
      <w:r w:rsidRPr="0032568E">
        <w:t>An app for participatory budgeting or local input</w:t>
      </w:r>
    </w:p>
    <w:p w14:paraId="083D7D28" w14:textId="77777777" w:rsidR="0032568E" w:rsidRPr="0032568E" w:rsidRDefault="0032568E" w:rsidP="0032568E">
      <w:pPr>
        <w:numPr>
          <w:ilvl w:val="0"/>
          <w:numId w:val="7"/>
        </w:numPr>
      </w:pPr>
      <w:r w:rsidRPr="0032568E">
        <w:t>A tool to detect and label political disinformation</w:t>
      </w:r>
    </w:p>
    <w:p w14:paraId="39F70DF8" w14:textId="77777777" w:rsidR="0032568E" w:rsidRPr="0032568E" w:rsidRDefault="0032568E" w:rsidP="0032568E">
      <w:pPr>
        <w:numPr>
          <w:ilvl w:val="0"/>
          <w:numId w:val="7"/>
        </w:numPr>
      </w:pPr>
      <w:r w:rsidRPr="0032568E">
        <w:t>A youth civic engagement platform</w:t>
      </w:r>
    </w:p>
    <w:p w14:paraId="55DFC3E6" w14:textId="77777777" w:rsidR="0032568E" w:rsidRPr="0032568E" w:rsidRDefault="0032568E" w:rsidP="0032568E">
      <w:pPr>
        <w:numPr>
          <w:ilvl w:val="0"/>
          <w:numId w:val="7"/>
        </w:numPr>
      </w:pPr>
      <w:r w:rsidRPr="0032568E">
        <w:t>A virtual town hall model</w:t>
      </w:r>
    </w:p>
    <w:p w14:paraId="046B4279" w14:textId="77777777" w:rsidR="0032568E" w:rsidRPr="0032568E" w:rsidRDefault="0032568E" w:rsidP="0032568E">
      <w:pPr>
        <w:numPr>
          <w:ilvl w:val="0"/>
          <w:numId w:val="7"/>
        </w:numPr>
      </w:pPr>
      <w:r w:rsidRPr="0032568E">
        <w:t>A “democracy dashboard” that tracks transparency in local government</w:t>
      </w:r>
    </w:p>
    <w:p w14:paraId="21E1CF5C" w14:textId="77777777" w:rsidR="0032568E" w:rsidRPr="0032568E" w:rsidRDefault="0032568E" w:rsidP="0032568E">
      <w:r w:rsidRPr="0032568E">
        <w:t>Include:</w:t>
      </w:r>
    </w:p>
    <w:p w14:paraId="6EDCC71F" w14:textId="77777777" w:rsidR="0032568E" w:rsidRPr="0032568E" w:rsidRDefault="0032568E" w:rsidP="0032568E">
      <w:pPr>
        <w:numPr>
          <w:ilvl w:val="0"/>
          <w:numId w:val="8"/>
        </w:numPr>
      </w:pPr>
      <w:r w:rsidRPr="0032568E">
        <w:t>A one-page concept summary</w:t>
      </w:r>
    </w:p>
    <w:p w14:paraId="26CFF423" w14:textId="77777777" w:rsidR="0032568E" w:rsidRPr="0032568E" w:rsidRDefault="0032568E" w:rsidP="0032568E">
      <w:pPr>
        <w:numPr>
          <w:ilvl w:val="0"/>
          <w:numId w:val="8"/>
        </w:numPr>
      </w:pPr>
      <w:r w:rsidRPr="0032568E">
        <w:t>A sketch or prototype (digital or paper-based)</w:t>
      </w:r>
    </w:p>
    <w:p w14:paraId="12D5B092" w14:textId="77777777" w:rsidR="0032568E" w:rsidRPr="0032568E" w:rsidRDefault="0032568E" w:rsidP="0032568E">
      <w:pPr>
        <w:numPr>
          <w:ilvl w:val="0"/>
          <w:numId w:val="8"/>
        </w:numPr>
      </w:pPr>
      <w:r w:rsidRPr="0032568E">
        <w:t>A short reflection on how your tool addresses a specific democratic challenge</w:t>
      </w:r>
    </w:p>
    <w:p w14:paraId="2AE379F4" w14:textId="77777777" w:rsidR="0032568E" w:rsidRPr="0032568E" w:rsidRDefault="0032568E" w:rsidP="0032568E">
      <w:r w:rsidRPr="0032568E">
        <w:rPr>
          <w:b/>
          <w:bCs/>
        </w:rPr>
        <w:t>Objective:</w:t>
      </w:r>
      <w:r w:rsidRPr="0032568E">
        <w:br/>
        <w:t>To explore innovation and agency in strengthening democracy through design thinking and practical creativity.</w:t>
      </w:r>
    </w:p>
    <w:p w14:paraId="73CA3FDB" w14:textId="77777777" w:rsidR="0032568E" w:rsidRPr="0032568E" w:rsidRDefault="0032568E" w:rsidP="0032568E">
      <w:r w:rsidRPr="0032568E">
        <w:pict w14:anchorId="74E02594">
          <v:rect id="_x0000_i1136" style="width:0;height:1.5pt" o:hralign="center" o:hrstd="t" o:hr="t" fillcolor="#a0a0a0" stroked="f"/>
        </w:pict>
      </w:r>
    </w:p>
    <w:p w14:paraId="3100B9EF" w14:textId="77777777" w:rsidR="0032568E" w:rsidRPr="0032568E" w:rsidRDefault="0032568E" w:rsidP="0032568E">
      <w:pPr>
        <w:rPr>
          <w:b/>
          <w:bCs/>
        </w:rPr>
      </w:pPr>
      <w:r w:rsidRPr="0032568E">
        <w:rPr>
          <w:b/>
          <w:bCs/>
        </w:rPr>
        <w:t>Review Questions</w:t>
      </w:r>
    </w:p>
    <w:p w14:paraId="03E9C598" w14:textId="77777777" w:rsidR="0032568E" w:rsidRPr="0032568E" w:rsidRDefault="0032568E" w:rsidP="0032568E">
      <w:pPr>
        <w:numPr>
          <w:ilvl w:val="0"/>
          <w:numId w:val="9"/>
        </w:numPr>
      </w:pPr>
      <w:r w:rsidRPr="0032568E">
        <w:lastRenderedPageBreak/>
        <w:t>What major trends—technological, social, or political—are likely to affect democracy in the coming decades?</w:t>
      </w:r>
    </w:p>
    <w:p w14:paraId="3A4DFB70" w14:textId="77777777" w:rsidR="0032568E" w:rsidRPr="0032568E" w:rsidRDefault="0032568E" w:rsidP="0032568E">
      <w:pPr>
        <w:numPr>
          <w:ilvl w:val="0"/>
          <w:numId w:val="9"/>
        </w:numPr>
      </w:pPr>
      <w:r w:rsidRPr="0032568E">
        <w:t>How might AI and digital media both strengthen and weaken democratic systems?</w:t>
      </w:r>
    </w:p>
    <w:p w14:paraId="5CB3B966" w14:textId="77777777" w:rsidR="0032568E" w:rsidRPr="0032568E" w:rsidRDefault="0032568E" w:rsidP="0032568E">
      <w:pPr>
        <w:numPr>
          <w:ilvl w:val="0"/>
          <w:numId w:val="9"/>
        </w:numPr>
      </w:pPr>
      <w:r w:rsidRPr="0032568E">
        <w:t>What are the benefits and risks of electoral reform proposals such as ranked-choice voting or the national popular vote?</w:t>
      </w:r>
    </w:p>
    <w:p w14:paraId="75DC635B" w14:textId="77777777" w:rsidR="0032568E" w:rsidRPr="0032568E" w:rsidRDefault="0032568E" w:rsidP="0032568E">
      <w:pPr>
        <w:numPr>
          <w:ilvl w:val="0"/>
          <w:numId w:val="9"/>
        </w:numPr>
      </w:pPr>
      <w:r w:rsidRPr="0032568E">
        <w:t>How can youth and underrepresented communities shape the future of democratic institutions?</w:t>
      </w:r>
    </w:p>
    <w:p w14:paraId="22DC8A14" w14:textId="77777777" w:rsidR="0032568E" w:rsidRPr="0032568E" w:rsidRDefault="0032568E" w:rsidP="0032568E">
      <w:pPr>
        <w:numPr>
          <w:ilvl w:val="0"/>
          <w:numId w:val="9"/>
        </w:numPr>
      </w:pPr>
      <w:r w:rsidRPr="0032568E">
        <w:t>What role do innovation and design play in democratic renewal?</w:t>
      </w:r>
    </w:p>
    <w:p w14:paraId="31CF16BA" w14:textId="77777777" w:rsidR="00143FDF" w:rsidRPr="0032568E" w:rsidRDefault="00143FDF" w:rsidP="0032568E"/>
    <w:sectPr w:rsidR="00143FDF" w:rsidRPr="003256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20695"/>
    <w:multiLevelType w:val="multilevel"/>
    <w:tmpl w:val="6EA6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F00E6D"/>
    <w:multiLevelType w:val="multilevel"/>
    <w:tmpl w:val="3B86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2771F8"/>
    <w:multiLevelType w:val="multilevel"/>
    <w:tmpl w:val="26F6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D6DE0"/>
    <w:multiLevelType w:val="multilevel"/>
    <w:tmpl w:val="FDE62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12159F"/>
    <w:multiLevelType w:val="multilevel"/>
    <w:tmpl w:val="38FE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7A4026"/>
    <w:multiLevelType w:val="multilevel"/>
    <w:tmpl w:val="4420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1C77FA"/>
    <w:multiLevelType w:val="multilevel"/>
    <w:tmpl w:val="1978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F809D9"/>
    <w:multiLevelType w:val="multilevel"/>
    <w:tmpl w:val="088AC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A05280"/>
    <w:multiLevelType w:val="multilevel"/>
    <w:tmpl w:val="A0A8E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1910730">
    <w:abstractNumId w:val="4"/>
  </w:num>
  <w:num w:numId="2" w16cid:durableId="643780179">
    <w:abstractNumId w:val="6"/>
  </w:num>
  <w:num w:numId="3" w16cid:durableId="905839240">
    <w:abstractNumId w:val="0"/>
  </w:num>
  <w:num w:numId="4" w16cid:durableId="395782666">
    <w:abstractNumId w:val="2"/>
  </w:num>
  <w:num w:numId="5" w16cid:durableId="1625505156">
    <w:abstractNumId w:val="8"/>
  </w:num>
  <w:num w:numId="6" w16cid:durableId="1692028603">
    <w:abstractNumId w:val="5"/>
  </w:num>
  <w:num w:numId="7" w16cid:durableId="2051034402">
    <w:abstractNumId w:val="1"/>
  </w:num>
  <w:num w:numId="8" w16cid:durableId="1424302938">
    <w:abstractNumId w:val="3"/>
  </w:num>
  <w:num w:numId="9" w16cid:durableId="3528478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6A5"/>
    <w:rsid w:val="00034BFE"/>
    <w:rsid w:val="00143FDF"/>
    <w:rsid w:val="0032568E"/>
    <w:rsid w:val="006B5BDB"/>
    <w:rsid w:val="00761287"/>
    <w:rsid w:val="007A26A5"/>
    <w:rsid w:val="00B77338"/>
    <w:rsid w:val="00C1122C"/>
    <w:rsid w:val="00D031B1"/>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D68E"/>
  <w15:chartTrackingRefBased/>
  <w15:docId w15:val="{2B0C71BD-9444-4B3A-97BE-56123CAF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26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6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6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6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6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6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6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6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6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6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26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26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26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26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26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6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6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6A5"/>
    <w:rPr>
      <w:rFonts w:eastAsiaTheme="majorEastAsia" w:cstheme="majorBidi"/>
      <w:color w:val="272727" w:themeColor="text1" w:themeTint="D8"/>
    </w:rPr>
  </w:style>
  <w:style w:type="paragraph" w:styleId="Title">
    <w:name w:val="Title"/>
    <w:basedOn w:val="Normal"/>
    <w:next w:val="Normal"/>
    <w:link w:val="TitleChar"/>
    <w:uiPriority w:val="10"/>
    <w:qFormat/>
    <w:rsid w:val="007A26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6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6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6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6A5"/>
    <w:pPr>
      <w:spacing w:before="160"/>
      <w:jc w:val="center"/>
    </w:pPr>
    <w:rPr>
      <w:i/>
      <w:iCs/>
      <w:color w:val="404040" w:themeColor="text1" w:themeTint="BF"/>
    </w:rPr>
  </w:style>
  <w:style w:type="character" w:customStyle="1" w:styleId="QuoteChar">
    <w:name w:val="Quote Char"/>
    <w:basedOn w:val="DefaultParagraphFont"/>
    <w:link w:val="Quote"/>
    <w:uiPriority w:val="29"/>
    <w:rsid w:val="007A26A5"/>
    <w:rPr>
      <w:i/>
      <w:iCs/>
      <w:color w:val="404040" w:themeColor="text1" w:themeTint="BF"/>
    </w:rPr>
  </w:style>
  <w:style w:type="paragraph" w:styleId="ListParagraph">
    <w:name w:val="List Paragraph"/>
    <w:basedOn w:val="Normal"/>
    <w:uiPriority w:val="34"/>
    <w:qFormat/>
    <w:rsid w:val="007A26A5"/>
    <w:pPr>
      <w:ind w:left="720"/>
      <w:contextualSpacing/>
    </w:pPr>
  </w:style>
  <w:style w:type="character" w:styleId="IntenseEmphasis">
    <w:name w:val="Intense Emphasis"/>
    <w:basedOn w:val="DefaultParagraphFont"/>
    <w:uiPriority w:val="21"/>
    <w:qFormat/>
    <w:rsid w:val="007A26A5"/>
    <w:rPr>
      <w:i/>
      <w:iCs/>
      <w:color w:val="0F4761" w:themeColor="accent1" w:themeShade="BF"/>
    </w:rPr>
  </w:style>
  <w:style w:type="paragraph" w:styleId="IntenseQuote">
    <w:name w:val="Intense Quote"/>
    <w:basedOn w:val="Normal"/>
    <w:next w:val="Normal"/>
    <w:link w:val="IntenseQuoteChar"/>
    <w:uiPriority w:val="30"/>
    <w:qFormat/>
    <w:rsid w:val="007A26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6A5"/>
    <w:rPr>
      <w:i/>
      <w:iCs/>
      <w:color w:val="0F4761" w:themeColor="accent1" w:themeShade="BF"/>
    </w:rPr>
  </w:style>
  <w:style w:type="character" w:styleId="IntenseReference">
    <w:name w:val="Intense Reference"/>
    <w:basedOn w:val="DefaultParagraphFont"/>
    <w:uiPriority w:val="32"/>
    <w:qFormat/>
    <w:rsid w:val="007A26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696</Words>
  <Characters>4263</Characters>
  <Application>Microsoft Office Word</Application>
  <DocSecurity>0</DocSecurity>
  <Lines>109</Lines>
  <Paragraphs>67</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2025-12-02T14:31:00Z</dcterms:created>
  <dcterms:modified xsi:type="dcterms:W3CDTF">2025-12-02T14:31:00Z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2025-12-02T14:29:44Z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e46ffe79-8173-4a8a-94ae-cb6dea61a4e8</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